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gif" ContentType="image/gif"/>
  <Override PartName="/word/media/image6.png" ContentType="image/png"/>
  <Override PartName="/word/media/image2.gif" ContentType="image/gif"/>
  <Override PartName="/word/media/image7.png" ContentType="image/png"/>
  <Override PartName="/word/media/image3.gif" ContentType="image/gif"/>
  <Override PartName="/word/media/image8.png" ContentType="image/png"/>
  <Override PartName="/word/media/image15.jpeg" ContentType="image/jpeg"/>
  <Override PartName="/word/media/image4.gif" ContentType="image/gif"/>
  <Override PartName="/word/media/image5.gif" ContentType="image/gif"/>
  <Override PartName="/word/media/image9.jpeg" ContentType="image/jpeg"/>
  <Override PartName="/word/media/image10.png" ContentType="image/png"/>
  <Override PartName="/word/media/image11.jpeg" ContentType="image/jpeg"/>
  <Override PartName="/word/media/image12.jpeg" ContentType="image/jpeg"/>
  <Override PartName="/word/media/image13.png" ContentType="image/png"/>
  <Override PartName="/word/media/image1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2023/24 уч. 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ВСЕРОССИЙСКАЯ ОЛИМПИАДА ШКОЛЬНИКОВ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ОСНОВАМ БЕЗОПАСНОСТИ ЖИЗНЕДЕЯТЕЛЬНОСТИ 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ШКОЛЬНЫЙ ЭТАП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ТЕОРЕТИЧЕСКИЙ ТУР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z w:val="28"/>
          <w:szCs w:val="28"/>
        </w:rPr>
        <w:t xml:space="preserve">озрастная группа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7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8-</w:t>
      </w:r>
      <w:r>
        <w:rPr>
          <w:rFonts w:cs="Times New Roman" w:ascii="Times New Roman" w:hAnsi="Times New Roman"/>
          <w:sz w:val="28"/>
          <w:szCs w:val="28"/>
        </w:rPr>
        <w:t>е</w:t>
      </w:r>
      <w:r>
        <w:rPr>
          <w:rFonts w:cs="Times New Roman" w:ascii="Times New Roman" w:hAnsi="Times New Roman"/>
          <w:sz w:val="28"/>
          <w:szCs w:val="28"/>
        </w:rPr>
        <w:t xml:space="preserve"> классы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5"/>
        <w:tblW w:w="6851" w:type="dxa"/>
        <w:jc w:val="left"/>
        <w:tblInd w:w="135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42"/>
        <w:gridCol w:w="1141"/>
        <w:gridCol w:w="1142"/>
        <w:gridCol w:w="1142"/>
        <w:gridCol w:w="1141"/>
        <w:gridCol w:w="1142"/>
      </w:tblGrid>
      <w:tr>
        <w:trPr/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42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Впишите свой код.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Уважаемый участник олимпиады! Время выполнения заданий теоретического тура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  <w:u w:val="single"/>
        </w:rPr>
        <w:t>45</w:t>
      </w:r>
      <w:r>
        <w:rPr>
          <w:rFonts w:cs="Times New Roman" w:ascii="Times New Roman" w:hAnsi="Times New Roman"/>
          <w:sz w:val="28"/>
          <w:szCs w:val="28"/>
        </w:rPr>
        <w:t xml:space="preserve">  минут.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теоретических заданий целесообразно организовать следующим образом: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не спеша, внимательно прочитайте задание и определите наиболее верный и полный ответ;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отвечая на теоретический вопрос, обдумайте и сформулируйте конкретный ответ только на поставленный вопрос;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после выполнения всех предложенных заданий ещ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раз удостоверьтесь в правильности выбранных Вами ответов и решений;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не спеша, внимательно прочитайте тестовое задание;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определите, какой из предложенных вариантов ответа (в случае их наличия) наиболее верный и полный;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напишите ответ (на задания со свободным ответом) либо букву, цифру, соответствующую выбранному Вами ответу (на задания с выбором ответа из предложенных);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продолжайте таким образом работу до завершения выполнения заданий;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после выполнения всех предложенных заданий ещ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 раз удостоверьтесь в правильности ваших ответов;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Задание теоретического тура считается выполненным, если Вы вовремя сда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те его членам жюри.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Максимальная оценка 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‒</w:t>
      </w:r>
      <w:r>
        <w:rPr>
          <w:rFonts w:cs="Times New Roman" w:ascii="Times New Roman" w:hAnsi="Times New Roman"/>
          <w:b/>
          <w:sz w:val="28"/>
          <w:szCs w:val="28"/>
        </w:rPr>
        <w:t xml:space="preserve"> 150 баллов.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Тестовые задания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Определите один правильный ответ.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Для обеспечения своей безопасности при движении по улицам города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необходимо:</w:t>
      </w:r>
    </w:p>
    <w:p>
      <w:pPr>
        <w:pStyle w:val="NoSpacing"/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знать правила дорожного движения;</w:t>
      </w:r>
    </w:p>
    <w:p>
      <w:pPr>
        <w:pStyle w:val="NoSpacing"/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быть внимательным и осторожным;</w:t>
      </w:r>
    </w:p>
    <w:p>
      <w:pPr>
        <w:pStyle w:val="NoSpacing"/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быть всегда в сопровождении взрослого человека.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Необходимо по льду преодолеть водо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м или реку. Какой лёд наиболее прочен?</w:t>
      </w:r>
    </w:p>
    <w:p>
      <w:pPr>
        <w:pStyle w:val="NoSpacing"/>
        <w:tabs>
          <w:tab w:val="clear" w:pos="708"/>
          <w:tab w:val="left" w:pos="426" w:leader="none"/>
        </w:tabs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л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д белого цвета;</w:t>
      </w:r>
    </w:p>
    <w:p>
      <w:pPr>
        <w:pStyle w:val="NoSpacing"/>
        <w:tabs>
          <w:tab w:val="clear" w:pos="708"/>
          <w:tab w:val="left" w:pos="426" w:leader="none"/>
        </w:tabs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л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д, имеющий синеватый оттенок;</w:t>
      </w:r>
    </w:p>
    <w:p>
      <w:pPr>
        <w:pStyle w:val="NoSpacing"/>
        <w:tabs>
          <w:tab w:val="clear" w:pos="708"/>
          <w:tab w:val="left" w:pos="426" w:leader="none"/>
        </w:tabs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л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д ж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лто-коричневого оттенка.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 </w:t>
      </w:r>
      <w:r>
        <w:rPr>
          <w:rFonts w:cs="Times New Roman" w:ascii="Times New Roman" w:hAnsi="Times New Roman"/>
          <w:sz w:val="28"/>
          <w:szCs w:val="28"/>
        </w:rPr>
        <w:t>Ч</w:t>
      </w:r>
      <w:r>
        <w:rPr>
          <w:rFonts w:cs="Times New Roman" w:ascii="Times New Roman" w:hAnsi="Times New Roman"/>
          <w:sz w:val="28"/>
          <w:szCs w:val="28"/>
        </w:rPr>
        <w:t xml:space="preserve">то необходимо делать, </w:t>
      </w:r>
      <w:r>
        <w:rPr>
          <w:rFonts w:cs="Times New Roman" w:ascii="Times New Roman" w:hAnsi="Times New Roman"/>
          <w:sz w:val="28"/>
          <w:szCs w:val="28"/>
        </w:rPr>
        <w:t>е</w:t>
      </w:r>
      <w:r>
        <w:rPr>
          <w:rFonts w:cs="Times New Roman" w:ascii="Times New Roman" w:hAnsi="Times New Roman"/>
          <w:sz w:val="28"/>
          <w:szCs w:val="28"/>
        </w:rPr>
        <w:t>сли в метро остановился эскалатор?</w:t>
      </w:r>
    </w:p>
    <w:p>
      <w:pPr>
        <w:pStyle w:val="NoSpacing"/>
        <w:tabs>
          <w:tab w:val="clear" w:pos="708"/>
          <w:tab w:val="left" w:pos="426" w:leader="none"/>
        </w:tabs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идти по лестнице эскалатора пешком;</w:t>
      </w:r>
    </w:p>
    <w:p>
      <w:pPr>
        <w:pStyle w:val="NoSpacing"/>
        <w:tabs>
          <w:tab w:val="clear" w:pos="708"/>
          <w:tab w:val="left" w:pos="426" w:leader="none"/>
        </w:tabs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стоять и держаться за поручень;</w:t>
      </w:r>
    </w:p>
    <w:p>
      <w:pPr>
        <w:pStyle w:val="NoSpacing"/>
        <w:tabs>
          <w:tab w:val="clear" w:pos="708"/>
          <w:tab w:val="left" w:pos="426" w:leader="none"/>
        </w:tabs>
        <w:ind w:left="426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сесть на ступеньку и держаться за поручень.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В каком месте можно переходить проезжую часть дороги при отсутствии пешеходных переходов?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на повороте дороги налево;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рядом с перекр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стком;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где дорога просматривается во все стороны.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В квартире вечером произошла утечка газа. Можно ли включать свет?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нельзя,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можно,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можно после отключения газа.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На первом этаже ты вызвал лифт. К тебе подош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л незнакомый человек и предложил войти в лифт. Твои действия: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войдёшь с незнакомым человеком в лифт;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вежливо откажешься, сказав, что жд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шь папу;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убежишь на улицу.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По какому номеру телефона нужно обратиться за помощью при пожаре?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101,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102,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103.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От экрана телевизора необходимо сидеть не ближе: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 метр,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2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3 метра,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5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6 метров.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Как велосипедист должен сигнализировать при повороте направо?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отводит</w:t>
      </w:r>
      <w:r>
        <w:rPr>
          <w:rFonts w:cs="Times New Roman" w:ascii="Times New Roman" w:hAnsi="Times New Roman"/>
          <w:sz w:val="28"/>
          <w:szCs w:val="28"/>
        </w:rPr>
        <w:t>ь</w:t>
      </w:r>
      <w:r>
        <w:rPr>
          <w:rFonts w:cs="Times New Roman" w:ascii="Times New Roman" w:hAnsi="Times New Roman"/>
          <w:sz w:val="28"/>
          <w:szCs w:val="28"/>
        </w:rPr>
        <w:t xml:space="preserve"> правую руку в сторону или сгиб</w:t>
      </w:r>
      <w:r>
        <w:rPr>
          <w:rFonts w:cs="Times New Roman" w:ascii="Times New Roman" w:hAnsi="Times New Roman"/>
          <w:sz w:val="28"/>
          <w:szCs w:val="28"/>
        </w:rPr>
        <w:t>а</w:t>
      </w:r>
      <w:r>
        <w:rPr>
          <w:rFonts w:cs="Times New Roman" w:ascii="Times New Roman" w:hAnsi="Times New Roman"/>
          <w:sz w:val="28"/>
          <w:szCs w:val="28"/>
        </w:rPr>
        <w:t>т</w:t>
      </w:r>
      <w:r>
        <w:rPr>
          <w:rFonts w:cs="Times New Roman" w:ascii="Times New Roman" w:hAnsi="Times New Roman"/>
          <w:sz w:val="28"/>
          <w:szCs w:val="28"/>
        </w:rPr>
        <w:t>ь</w:t>
      </w:r>
      <w:r>
        <w:rPr>
          <w:rFonts w:cs="Times New Roman" w:ascii="Times New Roman" w:hAnsi="Times New Roman"/>
          <w:sz w:val="28"/>
          <w:szCs w:val="28"/>
        </w:rPr>
        <w:t xml:space="preserve"> левую руку в локте;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поднимат</w:t>
      </w:r>
      <w:r>
        <w:rPr>
          <w:rFonts w:cs="Times New Roman" w:ascii="Times New Roman" w:hAnsi="Times New Roman"/>
          <w:sz w:val="28"/>
          <w:szCs w:val="28"/>
        </w:rPr>
        <w:t>ь</w:t>
      </w:r>
      <w:r>
        <w:rPr>
          <w:rFonts w:cs="Times New Roman" w:ascii="Times New Roman" w:hAnsi="Times New Roman"/>
          <w:sz w:val="28"/>
          <w:szCs w:val="28"/>
        </w:rPr>
        <w:t xml:space="preserve"> правую руку вверх;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отводит</w:t>
      </w:r>
      <w:r>
        <w:rPr>
          <w:rFonts w:cs="Times New Roman" w:ascii="Times New Roman" w:hAnsi="Times New Roman"/>
          <w:sz w:val="28"/>
          <w:szCs w:val="28"/>
        </w:rPr>
        <w:t>ь</w:t>
      </w:r>
      <w:r>
        <w:rPr>
          <w:rFonts w:cs="Times New Roman" w:ascii="Times New Roman" w:hAnsi="Times New Roman"/>
          <w:sz w:val="28"/>
          <w:szCs w:val="28"/>
        </w:rPr>
        <w:t xml:space="preserve"> левую руку в сторону или сгибат</w:t>
      </w:r>
      <w:r>
        <w:rPr>
          <w:rFonts w:cs="Times New Roman" w:ascii="Times New Roman" w:hAnsi="Times New Roman"/>
          <w:sz w:val="28"/>
          <w:szCs w:val="28"/>
        </w:rPr>
        <w:t>ь</w:t>
      </w:r>
      <w:r>
        <w:rPr>
          <w:rFonts w:cs="Times New Roman" w:ascii="Times New Roman" w:hAnsi="Times New Roman"/>
          <w:sz w:val="28"/>
          <w:szCs w:val="28"/>
        </w:rPr>
        <w:t xml:space="preserve"> правую руку в локте.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Какое транспортное средство наиболее опасно на дороге?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стоящий автомобиль,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движущийся справа автомобиль,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движущийся слева мотоциклист.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В каком случае возникает наиболее опасная экстремальная ситуация в жилище?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проникновение вора в квартиру,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затопление при аварии водопровода,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пожар в квартире.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Какая защитная экипировка необходима для роллера?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шлем, наколенники, налокотники;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шлем, наколенники, налокотники, специальные перчатк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</w:rPr>
        <w:t>, предохраняющие запястье;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шлем, наколенники, налокотники, перчатки.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Если вы едете в транспорте в позднее время, то безопаснее:</w:t>
      </w:r>
    </w:p>
    <w:p>
      <w:pPr>
        <w:pStyle w:val="NoSpacing"/>
        <w:tabs>
          <w:tab w:val="clear" w:pos="708"/>
          <w:tab w:val="left" w:pos="709" w:leader="none"/>
        </w:tabs>
        <w:ind w:left="709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сесть на последние места;</w:t>
      </w:r>
    </w:p>
    <w:p>
      <w:pPr>
        <w:pStyle w:val="NoSpacing"/>
        <w:tabs>
          <w:tab w:val="clear" w:pos="708"/>
          <w:tab w:val="left" w:pos="709" w:leader="none"/>
        </w:tabs>
        <w:ind w:left="709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сесть на свободное место;</w:t>
      </w:r>
    </w:p>
    <w:p>
      <w:pPr>
        <w:pStyle w:val="NoSpacing"/>
        <w:tabs>
          <w:tab w:val="clear" w:pos="708"/>
          <w:tab w:val="left" w:pos="709" w:leader="none"/>
        </w:tabs>
        <w:ind w:left="709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сесть ближе к кабине водителя или проходу.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 Что необходимо сделать, если вы потеряетесь в городе?</w:t>
      </w:r>
    </w:p>
    <w:p>
      <w:pPr>
        <w:pStyle w:val="NoSpacing"/>
        <w:tabs>
          <w:tab w:val="clear" w:pos="708"/>
          <w:tab w:val="left" w:pos="709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обратиться к встреч</w:t>
      </w:r>
      <w:r>
        <w:rPr>
          <w:rFonts w:cs="Times New Roman" w:ascii="Times New Roman" w:hAnsi="Times New Roman"/>
          <w:sz w:val="28"/>
          <w:szCs w:val="28"/>
        </w:rPr>
        <w:t>ен</w:t>
      </w:r>
      <w:r>
        <w:rPr>
          <w:rFonts w:cs="Times New Roman" w:ascii="Times New Roman" w:hAnsi="Times New Roman"/>
          <w:sz w:val="28"/>
          <w:szCs w:val="28"/>
        </w:rPr>
        <w:t>ному взрослому;</w:t>
      </w:r>
    </w:p>
    <w:p>
      <w:pPr>
        <w:pStyle w:val="NoSpacing"/>
        <w:tabs>
          <w:tab w:val="clear" w:pos="708"/>
          <w:tab w:val="left" w:pos="709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обратиться к милиционеру, охраннику сбербанка;</w:t>
      </w:r>
    </w:p>
    <w:p>
      <w:pPr>
        <w:pStyle w:val="NoSpacing"/>
        <w:tabs>
          <w:tab w:val="clear" w:pos="708"/>
          <w:tab w:val="left" w:pos="709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сидеть и плакать.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 При чтении книга должна находиться от глаз на расстоянии: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15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20 см,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20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25 см,</w:t>
      </w:r>
    </w:p>
    <w:p>
      <w:pPr>
        <w:pStyle w:val="NoSpacing"/>
        <w:tabs>
          <w:tab w:val="clear" w:pos="708"/>
          <w:tab w:val="left" w:pos="567" w:leader="none"/>
        </w:tabs>
        <w:ind w:left="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30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>35 см.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количество баллов – 30.</w:t>
      </w:r>
    </w:p>
    <w:tbl>
      <w:tblPr>
        <w:tblStyle w:val="a5"/>
        <w:tblpPr w:vertAnchor="text" w:horzAnchor="page" w:leftFromText="180" w:rightFromText="180" w:tblpX="6678" w:tblpY="13"/>
        <w:tblW w:w="1380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0"/>
      </w:tblGrid>
      <w:tr>
        <w:trPr>
          <w:trHeight w:val="803" w:hRule="atLeast"/>
        </w:trPr>
        <w:tc>
          <w:tcPr>
            <w:tcW w:w="138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/>
      <w:r>
        <w:rPr>
          <w:rFonts w:cs="Times New Roman" w:ascii="Times New Roman" w:hAnsi="Times New Roman"/>
          <w:sz w:val="28"/>
          <w:szCs w:val="28"/>
        </w:rPr>
        <w:t>Фактическое количество баллов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жюри:_______________________________________________________________________________________________________________________________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highlight w:val="white"/>
        </w:rPr>
      </w:pPr>
      <w:r>
        <w:rPr>
          <w:rFonts w:cs="Times New Roman" w:ascii="Times New Roman" w:hAnsi="Times New Roman"/>
          <w:b/>
          <w:sz w:val="28"/>
          <w:szCs w:val="28"/>
          <w:shd w:fill="FFFFFF" w:val="clear"/>
        </w:rPr>
        <w:t xml:space="preserve">Задание 1.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FFFFFF" w:val="clear"/>
        </w:rPr>
        <w:t>Выберите знаки, которые в совокупности означают: «Место размещения нескольких средств противопожарной защиты находится наверху».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shd w:fill="FFFFFF" w:val="clear"/>
        </w:rPr>
        <w:t xml:space="preserve"> 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/>
      </w:pPr>
      <w:r>
        <w:rPr/>
        <w:drawing>
          <wp:inline distT="0" distB="0" distL="0" distR="0">
            <wp:extent cx="1052195" cy="864870"/>
            <wp:effectExtent l="0" t="0" r="0" b="0"/>
            <wp:docPr id="1" name="Рисунок 10" descr="https://avto-delo.org.ua/uploads/posts/1345797436_pozhar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0" descr="https://avto-delo.org.ua/uploads/posts/1345797436_pozharnie.gif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82278" t="0" r="-9" b="7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86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>1</w:t>
      </w:r>
    </w:p>
    <w:p>
      <w:pPr>
        <w:pStyle w:val="Normal"/>
        <w:rPr/>
      </w:pPr>
      <w:r>
        <w:rPr/>
        <w:drawing>
          <wp:inline distT="0" distB="0" distL="0" distR="0">
            <wp:extent cx="969645" cy="923290"/>
            <wp:effectExtent l="0" t="0" r="0" b="0"/>
            <wp:docPr id="2" name="Рисунок 7" descr="https://avto-delo.org.ua/uploads/posts/1345797436_pozhar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 descr="https://avto-delo.org.ua/uploads/posts/1345797436_pozharnie.gif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41690" t="0" r="41966" b="75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>2</w:t>
      </w:r>
    </w:p>
    <w:p>
      <w:pPr>
        <w:pStyle w:val="Normal"/>
        <w:rPr/>
      </w:pPr>
      <w:r>
        <w:rPr/>
        <w:drawing>
          <wp:inline distT="0" distB="0" distL="0" distR="0">
            <wp:extent cx="1004570" cy="749300"/>
            <wp:effectExtent l="0" t="0" r="0" b="0"/>
            <wp:docPr id="3" name="Рисунок 16" descr="https://avto-delo.org.ua/uploads/posts/1345797436_pozhar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6" descr="https://avto-delo.org.ua/uploads/posts/1345797436_pozharni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203" t="67324" r="81895" b="12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>3</w:t>
      </w:r>
    </w:p>
    <w:p>
      <w:pPr>
        <w:pStyle w:val="Normal"/>
        <w:rPr/>
      </w:pPr>
      <w:r>
        <w:rPr/>
        <mc:AlternateContent>
          <mc:Choice Requires="wps">
            <w:drawing>
              <wp:inline distT="0" distB="0" distL="0" distR="0">
                <wp:extent cx="1062355" cy="814705"/>
                <wp:effectExtent l="0" t="133350" r="0" b="100376"/>
                <wp:docPr id="4" name="Picture 13" descr="https://avto-delo.org.ua/uploads/posts/1345797436_pozharnie.gif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https://avto-delo.org.ua/uploads/posts/1345797436_pozharnie.gif"/>
                        <pic:cNvPicPr/>
                      </pic:nvPicPr>
                      <pic:blipFill>
                        <a:blip r:embed="rId5"/>
                        <a:srcRect l="1065" t="0" r="81070" b="79879"/>
                        <a:stretch/>
                      </pic:blipFill>
                      <pic:spPr>
                        <a:xfrm rot="16200000">
                          <a:off x="0" y="0"/>
                          <a:ext cx="1061640" cy="813960"/>
                        </a:xfrm>
                        <a:prstGeom prst="rect">
                          <a:avLst/>
                        </a:prstGeom>
                        <a:ln w="936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13" stroked="f" style="position:absolute;margin-left:-9.7pt;margin-top:-73.9pt;width:83.55pt;height:64.05pt;rotation:270;mso-position-vertical:top" type="shapetype_75">
                <v:imagedata r:id="rId5" o:detectmouseclick="t"/>
                <w10:wrap type="none"/>
                <v:stroke color="#3465a4" weight="9360" joinstyle="miter" endcap="flat"/>
              </v:shape>
            </w:pict>
          </mc:Fallback>
        </mc:AlternateContent>
      </w:r>
      <w:r>
        <w:rPr>
          <w:rFonts w:cs="Times New Roman" w:ascii="Times New Roman" w:hAnsi="Times New Roman"/>
          <w:sz w:val="28"/>
          <w:szCs w:val="28"/>
        </w:rPr>
        <w:t>4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1025525" cy="892175"/>
            <wp:effectExtent l="0" t="0" r="0" b="0"/>
            <wp:docPr id="5" name="Рисунок 19" descr="https://avto-delo.org.ua/uploads/posts/1345797436_pozharni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9" descr="https://avto-delo.org.ua/uploads/posts/1345797436_pozharnie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1986" t="33547" r="61652" b="46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28"/>
          <w:szCs w:val="28"/>
        </w:rPr>
        <w:t>5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Ответ: _______________________________________________________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количество баллов – 40.</w:t>
      </w:r>
    </w:p>
    <w:tbl>
      <w:tblPr>
        <w:tblStyle w:val="a5"/>
        <w:tblpPr w:vertAnchor="text" w:horzAnchor="page" w:leftFromText="180" w:rightFromText="180" w:tblpX="6678" w:tblpY="13"/>
        <w:tblW w:w="1380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0"/>
      </w:tblGrid>
      <w:tr>
        <w:trPr>
          <w:trHeight w:val="803" w:hRule="atLeast"/>
        </w:trPr>
        <w:tc>
          <w:tcPr>
            <w:tcW w:w="138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Фактическое количество баллов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жюри:_______________________________________________________________________________________________________________________________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  <w:r>
        <w:br w:type="page"/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Задание 2</w:t>
      </w:r>
      <w:r>
        <w:rPr>
          <w:rFonts w:cs="Times New Roman" w:ascii="Times New Roman" w:hAnsi="Times New Roman"/>
          <w:sz w:val="28"/>
          <w:szCs w:val="28"/>
          <w:lang w:eastAsia="ru-RU"/>
        </w:rPr>
        <w:t>. В МВД России создана памятка «Безопасное селфи», где наглядно, в виде пиктограмм изображены наиболее травмоопасные случаи создания селфи. Впишите названия мест, ситуаций</w:t>
      </w:r>
      <w:r>
        <w:rPr>
          <w:lang w:eastAsia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eastAsia="ru-RU"/>
        </w:rPr>
        <w:t>и т. п., НЕБЕЗОПАСНЫХ  для  селфи.</w:t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1125" cy="1387475"/>
                  <wp:effectExtent l="0" t="0" r="0" b="0"/>
                  <wp:docPr id="6" name="Рисунок 22" descr="https://static.mvd.ru/upload/site1/document_images/zjo89fC8n0-800x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22" descr="https://static.mvd.ru/upload/site1/document_images/zjo89fC8n0-800x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0490" cy="1386840"/>
                  <wp:effectExtent l="0" t="0" r="0" b="0"/>
                  <wp:docPr id="7" name="Рисунок 25" descr="https://static.mvd.ru/upload/site1/document_images/di8pyaT8fd-800x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25" descr="https://static.mvd.ru/upload/site1/document_images/di8pyaT8fd-800x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1386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1125" cy="1387475"/>
                  <wp:effectExtent l="0" t="0" r="0" b="0"/>
                  <wp:docPr id="8" name="Рисунок 28" descr="https://static.mvd.ru/upload/site1/document_images/2WT06vjnlH-800x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28" descr="https://static.mvd.ru/upload/site1/document_images/2WT06vjnlH-800x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1125" cy="1387475"/>
                  <wp:effectExtent l="0" t="0" r="0" b="0"/>
                  <wp:docPr id="9" name="Рисунок 31" descr="https://static.mvd.ru/upload/site1/document_images/a2uh4dqkOY-800x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1" descr="https://static.mvd.ru/upload/site1/document_images/a2uh4dqkOY-800x6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8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80490" cy="1413510"/>
                  <wp:effectExtent l="0" t="0" r="0" b="0"/>
                  <wp:docPr id="10" name="Рисунок 34" descr="https://static.mvd.ru/upload/site1/document_images/MADI8K7f6q-800x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34" descr="https://static.mvd.ru/upload/site1/document_images/MADI8K7f6q-800x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1413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количество баллов – 40.</w:t>
      </w:r>
    </w:p>
    <w:tbl>
      <w:tblPr>
        <w:tblStyle w:val="a5"/>
        <w:tblpPr w:vertAnchor="text" w:horzAnchor="text" w:leftFromText="180" w:rightFromText="180" w:tblpX="5069" w:tblpY="24"/>
        <w:tblW w:w="1380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0"/>
      </w:tblGrid>
      <w:tr>
        <w:trPr>
          <w:trHeight w:val="803" w:hRule="atLeast"/>
        </w:trPr>
        <w:tc>
          <w:tcPr>
            <w:tcW w:w="138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Фактическое количество баллов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Подписи членов  жюри:____________________________________________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3. </w:t>
      </w:r>
      <w:r>
        <w:rPr>
          <w:rFonts w:cs="Times New Roman" w:ascii="Times New Roman" w:hAnsi="Times New Roman"/>
          <w:sz w:val="28"/>
          <w:szCs w:val="28"/>
        </w:rPr>
        <w:t>Впишите в таблицу название опознавательных знаков для транспортных средств, соответствующих изображению «Опасный груз», «Крупногабаритный груз», «Длинномерное транспортное средство», «Ограничение скорости», «Перевозка детей».</w:t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421765" cy="1144905"/>
                  <wp:effectExtent l="0" t="0" r="0" b="0"/>
                  <wp:docPr id="11" name="Рисунок 37" descr="https://masterstendov.ru/pictures/product/big/124444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37" descr="https://masterstendov.ru/pictures/product/big/124444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144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612265" cy="1207135"/>
                  <wp:effectExtent l="0" t="0" r="0" b="0"/>
                  <wp:docPr id="12" name="Рисунок 40" descr="https://avatars.mds.yandex.net/i?id=c023a7f61260f14243570950e0558cab41343b25-919817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40" descr="https://avatars.mds.yandex.net/i?id=c023a7f61260f14243570950e0558cab41343b25-9198173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265" cy="1207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2197100" cy="951230"/>
                  <wp:effectExtent l="0" t="0" r="0" b="0"/>
                  <wp:docPr id="13" name="Рисунок 43" descr="https://static.tildacdn.com/tild6362-3565-4432-a533-303131353938/noro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43" descr="https://static.tildacdn.com/tild6362-3565-4432-a533-303131353938/noroo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95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1356995" cy="1356995"/>
                  <wp:effectExtent l="0" t="0" r="0" b="0"/>
                  <wp:docPr id="14" name="Рисунок 46" descr="https://hisadaril.si/images/detailed/37/darila-napisi-tablice-prometni-znaki-prometni-znak-70-let-37cm-arma-348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46" descr="https://hisadaril.si/images/detailed/37/darila-napisi-tablice-prometni-znaki-prometni-znak-70-let-37cm-arma-3488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995" cy="135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drawing>
                <wp:inline distT="0" distB="0" distL="0" distR="0">
                  <wp:extent cx="2263140" cy="997585"/>
                  <wp:effectExtent l="0" t="0" r="0" b="0"/>
                  <wp:docPr id="15" name="Рисунок 49" descr="https://autostuk.ru/wp-content/uploads/2018/03/opasniygr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49" descr="https://autostuk.ru/wp-content/uploads/2018/03/opasniygr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l="0" t="2779" r="38501" b="228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140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 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количество баллов – 40.</w:t>
      </w:r>
    </w:p>
    <w:tbl>
      <w:tblPr>
        <w:tblStyle w:val="a5"/>
        <w:tblpPr w:vertAnchor="text" w:horzAnchor="text" w:leftFromText="180" w:rightFromText="180" w:tblpX="5561" w:tblpY="-132"/>
        <w:tblW w:w="1380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0"/>
      </w:tblGrid>
      <w:tr>
        <w:trPr>
          <w:trHeight w:val="803" w:hRule="atLeast"/>
        </w:trPr>
        <w:tc>
          <w:tcPr>
            <w:tcW w:w="1380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Фактическое количество баллов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Подписи членов </w:t>
      </w:r>
      <w:r>
        <w:rPr>
          <w:rFonts w:cs="Times New Roman" w:ascii="Times New Roman" w:hAnsi="Times New Roman"/>
          <w:sz w:val="28"/>
          <w:szCs w:val="28"/>
        </w:rPr>
        <w:t>жюри:</w:t>
      </w:r>
      <w:r>
        <w:rPr>
          <w:rFonts w:cs="Times New Roman" w:ascii="Times New Roman" w:hAnsi="Times New Roman"/>
          <w:sz w:val="28"/>
          <w:szCs w:val="28"/>
        </w:rPr>
        <w:t xml:space="preserve"> _______________________________________________________________________________________________________________________________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ест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адание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адание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адание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  <w:vMerge w:val="restart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 30 баллов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 xml:space="preserve"> 40 баллов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 xml:space="preserve"> 40 баллов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Максимум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‒</w:t>
            </w: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 xml:space="preserve"> 40 баллов</w:t>
            </w:r>
          </w:p>
        </w:tc>
        <w:tc>
          <w:tcPr>
            <w:tcW w:w="1915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5bd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3">
    <w:name w:val="Heading 3"/>
    <w:basedOn w:val="Normal"/>
    <w:link w:val="30"/>
    <w:uiPriority w:val="9"/>
    <w:qFormat/>
    <w:rsid w:val="00b55fb7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uiPriority w:val="9"/>
    <w:qFormat/>
    <w:rsid w:val="00b55fb7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rong">
    <w:name w:val="Strong"/>
    <w:uiPriority w:val="22"/>
    <w:qFormat/>
    <w:rsid w:val="00b55fb7"/>
    <w:rPr>
      <w:rFonts w:cs="Times New Roman"/>
      <w:b/>
    </w:rPr>
  </w:style>
  <w:style w:type="character" w:styleId="Style13" w:customStyle="1">
    <w:name w:val="Текст выноски Знак"/>
    <w:basedOn w:val="DefaultParagraphFont"/>
    <w:link w:val="a6"/>
    <w:uiPriority w:val="99"/>
    <w:semiHidden/>
    <w:qFormat/>
    <w:rsid w:val="002e5bd7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b55fb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2e5bd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2e5b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image" Target="media/image2.gif"/><Relationship Id="rId4" Type="http://schemas.openxmlformats.org/officeDocument/2006/relationships/image" Target="media/image3.gif"/><Relationship Id="rId5" Type="http://schemas.openxmlformats.org/officeDocument/2006/relationships/image" Target="media/image4.gif"/><Relationship Id="rId6" Type="http://schemas.openxmlformats.org/officeDocument/2006/relationships/image" Target="media/image5.gif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jpeg"/><Relationship Id="rId11" Type="http://schemas.openxmlformats.org/officeDocument/2006/relationships/image" Target="media/image10.pn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png"/><Relationship Id="rId15" Type="http://schemas.openxmlformats.org/officeDocument/2006/relationships/image" Target="media/image14.jpeg"/><Relationship Id="rId16" Type="http://schemas.openxmlformats.org/officeDocument/2006/relationships/image" Target="media/image15.jpeg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LibreOffice/6.4.4.2$Windows_X86_64 LibreOffice_project/3d775be2011f3886db32dfd395a6a6d1ca2630ff</Application>
  <Pages>7</Pages>
  <Words>738</Words>
  <Characters>5001</Characters>
  <CharactersWithSpaces>5649</CharactersWithSpaces>
  <Paragraphs>128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2023-07-27T13:28:00Z</dcterms:created>
  <dc:creator>79212</dc:creator>
  <dc:description/>
  <dc:language>ru-RU</dc:language>
  <cp:lastModifiedBy/>
  <dcterms:modified xsi:type="dcterms:W3CDTF">2023-09-17T13:31:01Z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